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AAC" w:rsidRPr="00EC7052" w:rsidRDefault="00954AAC" w:rsidP="00EC7052">
      <w:pPr>
        <w:spacing w:line="360" w:lineRule="auto"/>
        <w:jc w:val="center"/>
        <w:rPr>
          <w:rFonts w:ascii="Garamond" w:hAnsi="Garamond"/>
        </w:rPr>
      </w:pPr>
    </w:p>
    <w:p w:rsidR="004846BC" w:rsidRPr="00EC7052" w:rsidRDefault="004846BC" w:rsidP="00EC7052">
      <w:pPr>
        <w:spacing w:line="360" w:lineRule="auto"/>
        <w:jc w:val="center"/>
        <w:rPr>
          <w:rFonts w:ascii="Garamond" w:hAnsi="Garamond"/>
        </w:rPr>
      </w:pPr>
    </w:p>
    <w:p w:rsidR="004846BC" w:rsidRPr="00EC7052" w:rsidRDefault="004846BC" w:rsidP="00EC7052">
      <w:pPr>
        <w:spacing w:line="360" w:lineRule="auto"/>
        <w:jc w:val="center"/>
        <w:rPr>
          <w:rFonts w:ascii="Garamond" w:hAnsi="Garamond"/>
        </w:rPr>
      </w:pPr>
    </w:p>
    <w:p w:rsidR="004846BC" w:rsidRPr="00EC7052" w:rsidRDefault="008F674E" w:rsidP="00EC7052">
      <w:pPr>
        <w:spacing w:line="360" w:lineRule="auto"/>
        <w:rPr>
          <w:rFonts w:ascii="Garamond" w:hAnsi="Garamond"/>
          <w:b/>
          <w:sz w:val="22"/>
          <w:szCs w:val="22"/>
        </w:rPr>
      </w:pPr>
      <w:r w:rsidRPr="00EC7052">
        <w:rPr>
          <w:rFonts w:ascii="Garamond" w:hAnsi="Garamond"/>
          <w:b/>
          <w:sz w:val="22"/>
          <w:szCs w:val="22"/>
        </w:rPr>
        <w:t>Maatregelen Coronavirus</w:t>
      </w:r>
    </w:p>
    <w:p w:rsidR="004846BC" w:rsidRPr="00EC7052" w:rsidRDefault="004846BC" w:rsidP="00EC7052">
      <w:pPr>
        <w:spacing w:line="360" w:lineRule="auto"/>
        <w:rPr>
          <w:rFonts w:ascii="Garamond" w:hAnsi="Garamond"/>
          <w:sz w:val="22"/>
          <w:szCs w:val="22"/>
        </w:rPr>
      </w:pPr>
    </w:p>
    <w:p w:rsidR="004846BC" w:rsidRPr="00EC7052" w:rsidRDefault="008F674E" w:rsidP="00EC7052">
      <w:pPr>
        <w:spacing w:line="360" w:lineRule="auto"/>
        <w:rPr>
          <w:rFonts w:ascii="Garamond" w:hAnsi="Garamond"/>
          <w:sz w:val="22"/>
          <w:szCs w:val="22"/>
        </w:rPr>
      </w:pP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r>
      <w:r w:rsidRPr="00EC7052">
        <w:rPr>
          <w:rFonts w:ascii="Garamond" w:hAnsi="Garamond"/>
          <w:sz w:val="22"/>
          <w:szCs w:val="22"/>
        </w:rPr>
        <w:tab/>
        <w:t>17-03-2020</w:t>
      </w:r>
    </w:p>
    <w:p w:rsidR="008F674E"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Geachte relatie, </w:t>
      </w:r>
    </w:p>
    <w:p w:rsidR="008F674E"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 </w:t>
      </w:r>
    </w:p>
    <w:p w:rsidR="008F674E"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De Wereldgezondheidsorganisatie (WHO) heeft het uitbreken van het Coronavirus tot een pandemie uitgeroepen. Omdat wij onze medewerkers en iedereen met wie wij samenwerken een gezonde en veilige omgeving willen bieden, heeft dit onderwerp bij </w:t>
      </w:r>
      <w:r w:rsidR="00F8463A">
        <w:rPr>
          <w:rFonts w:ascii="Garamond" w:hAnsi="Garamond"/>
          <w:sz w:val="22"/>
          <w:szCs w:val="22"/>
        </w:rPr>
        <w:t>XXXX</w:t>
      </w:r>
      <w:r w:rsidRPr="00EC7052">
        <w:rPr>
          <w:rFonts w:ascii="Garamond" w:hAnsi="Garamond"/>
          <w:sz w:val="22"/>
          <w:szCs w:val="22"/>
        </w:rPr>
        <w:t xml:space="preserve"> de hoogste prioriteit. </w:t>
      </w:r>
    </w:p>
    <w:p w:rsidR="008F674E"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 </w:t>
      </w:r>
    </w:p>
    <w:p w:rsidR="00532E06"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Wij volgen de ontwikkelingen rondom het Coronavirus op de voet. Er is geen reden tot paniek, maar wel de noodzaak om een aantal maatregelen te nemen om verspreiding van het virus zoveel mogelijk te voorkomen. Voor onze activiteiten in Nederland volgen wij uiteraard de instructies en richtlijnen van het kabinet en van het RIVM. Hierdoor zijn binnen </w:t>
      </w:r>
      <w:r w:rsidR="00F8463A">
        <w:rPr>
          <w:rFonts w:ascii="Garamond" w:hAnsi="Garamond"/>
          <w:sz w:val="22"/>
          <w:szCs w:val="22"/>
        </w:rPr>
        <w:t>XXXX</w:t>
      </w:r>
      <w:r w:rsidRPr="00EC7052">
        <w:rPr>
          <w:rFonts w:ascii="Garamond" w:hAnsi="Garamond"/>
          <w:sz w:val="22"/>
          <w:szCs w:val="22"/>
        </w:rPr>
        <w:t xml:space="preserve"> strikte maatregelen van kracht, waarbij onze inzet is om de dienstverlening aan onze opdrachtgevers en de goede samenwerking met onze ketenpartners te waarborgen. </w:t>
      </w:r>
    </w:p>
    <w:p w:rsidR="00532E06" w:rsidRPr="00EC7052" w:rsidRDefault="00532E06" w:rsidP="00EC7052">
      <w:pPr>
        <w:spacing w:line="360" w:lineRule="auto"/>
        <w:rPr>
          <w:rFonts w:ascii="Garamond" w:hAnsi="Garamond"/>
          <w:sz w:val="22"/>
          <w:szCs w:val="22"/>
        </w:rPr>
      </w:pPr>
    </w:p>
    <w:p w:rsidR="00451A9A" w:rsidRDefault="008F674E" w:rsidP="00EC7052">
      <w:pPr>
        <w:spacing w:line="360" w:lineRule="auto"/>
        <w:rPr>
          <w:rFonts w:ascii="Garamond" w:hAnsi="Garamond"/>
          <w:sz w:val="22"/>
          <w:szCs w:val="22"/>
        </w:rPr>
      </w:pPr>
      <w:r w:rsidRPr="00EC7052">
        <w:rPr>
          <w:rFonts w:ascii="Garamond" w:hAnsi="Garamond"/>
          <w:sz w:val="22"/>
          <w:szCs w:val="22"/>
        </w:rPr>
        <w:t xml:space="preserve">Wij verwachten van onze medewerkers dat zij deze richtlijnen naleven om zo verdere verspreiding van het virus tegen te gaan, </w:t>
      </w:r>
      <w:r w:rsidR="00EC7052">
        <w:rPr>
          <w:rFonts w:ascii="Garamond" w:hAnsi="Garamond"/>
          <w:sz w:val="22"/>
          <w:szCs w:val="22"/>
        </w:rPr>
        <w:t xml:space="preserve">daarnaast </w:t>
      </w:r>
      <w:r w:rsidRPr="00EC7052">
        <w:rPr>
          <w:rFonts w:ascii="Garamond" w:hAnsi="Garamond"/>
          <w:sz w:val="22"/>
          <w:szCs w:val="22"/>
        </w:rPr>
        <w:t xml:space="preserve">te voorkomen dat collega’s ziek worden en ervoor te zorgen dat onze projecten </w:t>
      </w:r>
      <w:r w:rsidR="00451A9A" w:rsidRPr="00EC7052">
        <w:rPr>
          <w:rFonts w:ascii="Garamond" w:hAnsi="Garamond"/>
          <w:sz w:val="22"/>
          <w:szCs w:val="22"/>
        </w:rPr>
        <w:t xml:space="preserve">zoveel </w:t>
      </w:r>
      <w:proofErr w:type="gramStart"/>
      <w:r w:rsidR="00451A9A" w:rsidRPr="00EC7052">
        <w:rPr>
          <w:rFonts w:ascii="Garamond" w:hAnsi="Garamond"/>
          <w:sz w:val="22"/>
          <w:szCs w:val="22"/>
        </w:rPr>
        <w:t>mogelijk</w:t>
      </w:r>
      <w:proofErr w:type="gramEnd"/>
      <w:r w:rsidR="00451A9A" w:rsidRPr="00EC7052">
        <w:rPr>
          <w:rFonts w:ascii="Garamond" w:hAnsi="Garamond"/>
          <w:sz w:val="22"/>
          <w:szCs w:val="22"/>
        </w:rPr>
        <w:t xml:space="preserve"> </w:t>
      </w:r>
      <w:r w:rsidRPr="00EC7052">
        <w:rPr>
          <w:rFonts w:ascii="Garamond" w:hAnsi="Garamond"/>
          <w:sz w:val="22"/>
          <w:szCs w:val="22"/>
        </w:rPr>
        <w:t>volgens planning verlopen.</w:t>
      </w:r>
      <w:r w:rsidR="00451A9A" w:rsidRPr="00EC7052">
        <w:rPr>
          <w:rFonts w:ascii="Garamond" w:hAnsi="Garamond"/>
          <w:sz w:val="22"/>
          <w:szCs w:val="22"/>
        </w:rPr>
        <w:t xml:space="preserve"> </w:t>
      </w:r>
      <w:r w:rsidR="00532E06" w:rsidRPr="00EC7052">
        <w:rPr>
          <w:rFonts w:ascii="Garamond" w:hAnsi="Garamond"/>
          <w:sz w:val="22"/>
          <w:szCs w:val="22"/>
        </w:rPr>
        <w:t xml:space="preserve">We zien echter dat een aantal van onze medewerkers met een buitenlandse achtergrond er voor kiezen Nederland te verlaten. Dit in combinatie met zieke Nederlandse werknemers heeft als gevolg dat wij niet iedere bouwplaats kunnen bezetten als afgesproken. </w:t>
      </w:r>
    </w:p>
    <w:p w:rsidR="00EC7052" w:rsidRPr="00EC7052" w:rsidRDefault="00EC7052" w:rsidP="00EC7052">
      <w:pPr>
        <w:spacing w:line="360" w:lineRule="auto"/>
        <w:rPr>
          <w:rFonts w:ascii="Garamond" w:hAnsi="Garamond"/>
          <w:sz w:val="22"/>
          <w:szCs w:val="22"/>
        </w:rPr>
      </w:pPr>
    </w:p>
    <w:p w:rsidR="008F674E" w:rsidRPr="00EC7052" w:rsidRDefault="008F674E" w:rsidP="00EC7052">
      <w:pPr>
        <w:spacing w:line="360" w:lineRule="auto"/>
        <w:rPr>
          <w:rFonts w:ascii="Garamond" w:hAnsi="Garamond"/>
          <w:b/>
          <w:sz w:val="22"/>
          <w:szCs w:val="22"/>
        </w:rPr>
      </w:pPr>
      <w:r w:rsidRPr="00EC7052">
        <w:rPr>
          <w:rFonts w:ascii="Garamond" w:hAnsi="Garamond"/>
          <w:b/>
          <w:sz w:val="22"/>
          <w:szCs w:val="22"/>
        </w:rPr>
        <w:t xml:space="preserve">Tot nader order gelden de onderstaande maatregelen op ons kantoor en projecten.  </w:t>
      </w:r>
    </w:p>
    <w:p w:rsidR="008F674E" w:rsidRPr="00EC7052" w:rsidRDefault="008F674E" w:rsidP="00EC7052">
      <w:pPr>
        <w:numPr>
          <w:ilvl w:val="0"/>
          <w:numId w:val="24"/>
        </w:numPr>
        <w:spacing w:line="360" w:lineRule="auto"/>
        <w:rPr>
          <w:rFonts w:ascii="Garamond" w:hAnsi="Garamond"/>
          <w:sz w:val="22"/>
          <w:szCs w:val="22"/>
        </w:rPr>
      </w:pPr>
      <w:r w:rsidRPr="00EC7052">
        <w:rPr>
          <w:rFonts w:ascii="Garamond" w:hAnsi="Garamond"/>
          <w:sz w:val="22"/>
          <w:szCs w:val="22"/>
        </w:rPr>
        <w:t>Medewerkers mogen geen kantoren bezoeken anders dan hun eigen kantoor;</w:t>
      </w:r>
    </w:p>
    <w:p w:rsidR="008F674E" w:rsidRPr="00EC7052" w:rsidRDefault="008F674E" w:rsidP="00EC7052">
      <w:pPr>
        <w:numPr>
          <w:ilvl w:val="0"/>
          <w:numId w:val="24"/>
        </w:numPr>
        <w:spacing w:line="360" w:lineRule="auto"/>
        <w:rPr>
          <w:rFonts w:ascii="Garamond" w:hAnsi="Garamond"/>
          <w:sz w:val="22"/>
          <w:szCs w:val="22"/>
        </w:rPr>
      </w:pPr>
      <w:r w:rsidRPr="00EC7052">
        <w:rPr>
          <w:rFonts w:ascii="Garamond" w:hAnsi="Garamond"/>
          <w:sz w:val="22"/>
          <w:szCs w:val="22"/>
        </w:rPr>
        <w:t xml:space="preserve">Bekende hygiënemaatregelen in acht nemen, zoals onder andere: regelmatig handen wassen, </w:t>
      </w:r>
      <w:r w:rsidRPr="00EC7052">
        <w:rPr>
          <w:rFonts w:ascii="Garamond" w:hAnsi="Garamond"/>
          <w:b/>
          <w:sz w:val="22"/>
          <w:szCs w:val="22"/>
          <w:u w:val="single"/>
        </w:rPr>
        <w:t>geen handen schudden</w:t>
      </w:r>
      <w:r w:rsidRPr="00EC7052">
        <w:rPr>
          <w:rFonts w:ascii="Garamond" w:hAnsi="Garamond"/>
          <w:sz w:val="22"/>
          <w:szCs w:val="22"/>
        </w:rPr>
        <w:t xml:space="preserve">, hoesten en niesen in de binnenkant van je </w:t>
      </w:r>
      <w:proofErr w:type="spellStart"/>
      <w:r w:rsidRPr="00EC7052">
        <w:rPr>
          <w:rFonts w:ascii="Garamond" w:hAnsi="Garamond"/>
          <w:sz w:val="22"/>
          <w:szCs w:val="22"/>
        </w:rPr>
        <w:t>elleboog</w:t>
      </w:r>
      <w:proofErr w:type="spellEnd"/>
      <w:r w:rsidRPr="00EC7052">
        <w:rPr>
          <w:rFonts w:ascii="Garamond" w:hAnsi="Garamond"/>
          <w:sz w:val="22"/>
          <w:szCs w:val="22"/>
        </w:rPr>
        <w:t>, ruime afstand houden van elkaar (minimaal 1,5m);</w:t>
      </w:r>
    </w:p>
    <w:p w:rsidR="00EC7052" w:rsidRPr="00EC7052" w:rsidRDefault="00EC7052" w:rsidP="00EC7052">
      <w:pPr>
        <w:numPr>
          <w:ilvl w:val="0"/>
          <w:numId w:val="24"/>
        </w:numPr>
        <w:spacing w:line="360" w:lineRule="auto"/>
        <w:rPr>
          <w:rFonts w:ascii="Garamond" w:hAnsi="Garamond"/>
          <w:sz w:val="22"/>
          <w:szCs w:val="22"/>
        </w:rPr>
      </w:pPr>
      <w:r w:rsidRPr="00EC7052">
        <w:rPr>
          <w:rFonts w:ascii="Garamond" w:hAnsi="Garamond"/>
          <w:sz w:val="22"/>
          <w:szCs w:val="22"/>
        </w:rPr>
        <w:t>Zo mogelijk dragen van handschoenen</w:t>
      </w:r>
      <w:r w:rsidR="004A28CD">
        <w:rPr>
          <w:rFonts w:ascii="Garamond" w:hAnsi="Garamond"/>
          <w:sz w:val="22"/>
          <w:szCs w:val="22"/>
        </w:rPr>
        <w:t xml:space="preserve"> om lift, stekkers, waterkranen e.d. te bedienen;</w:t>
      </w:r>
    </w:p>
    <w:p w:rsidR="008F674E" w:rsidRPr="00EC7052" w:rsidRDefault="00EC7052" w:rsidP="00EC7052">
      <w:pPr>
        <w:numPr>
          <w:ilvl w:val="0"/>
          <w:numId w:val="24"/>
        </w:numPr>
        <w:spacing w:line="360" w:lineRule="auto"/>
        <w:rPr>
          <w:rFonts w:ascii="Garamond" w:hAnsi="Garamond"/>
          <w:sz w:val="22"/>
          <w:szCs w:val="22"/>
        </w:rPr>
      </w:pPr>
      <w:r w:rsidRPr="00EC7052">
        <w:rPr>
          <w:rFonts w:ascii="Garamond" w:hAnsi="Garamond"/>
          <w:sz w:val="22"/>
          <w:szCs w:val="22"/>
        </w:rPr>
        <w:t>Beperken van sociale contacten;</w:t>
      </w:r>
    </w:p>
    <w:p w:rsidR="008F674E" w:rsidRPr="00EC7052" w:rsidRDefault="008F674E" w:rsidP="00EC7052">
      <w:pPr>
        <w:numPr>
          <w:ilvl w:val="0"/>
          <w:numId w:val="25"/>
        </w:numPr>
        <w:spacing w:line="360" w:lineRule="auto"/>
        <w:rPr>
          <w:rFonts w:ascii="Garamond" w:hAnsi="Garamond"/>
          <w:sz w:val="22"/>
          <w:szCs w:val="22"/>
        </w:rPr>
      </w:pPr>
      <w:r w:rsidRPr="00EC7052">
        <w:rPr>
          <w:rFonts w:ascii="Garamond" w:hAnsi="Garamond"/>
          <w:sz w:val="22"/>
          <w:szCs w:val="22"/>
        </w:rPr>
        <w:t xml:space="preserve">Vermijden van sociale contacten </w:t>
      </w:r>
      <w:r w:rsidR="00904B59" w:rsidRPr="00EC7052">
        <w:rPr>
          <w:rFonts w:ascii="Garamond" w:hAnsi="Garamond"/>
          <w:sz w:val="22"/>
          <w:szCs w:val="22"/>
        </w:rPr>
        <w:t>door spreiding van schafttijden</w:t>
      </w:r>
      <w:r w:rsidR="00532E06" w:rsidRPr="00EC7052">
        <w:rPr>
          <w:rFonts w:ascii="Garamond" w:hAnsi="Garamond"/>
          <w:sz w:val="22"/>
          <w:szCs w:val="22"/>
        </w:rPr>
        <w:t>, schaften in de woning of voertuig.</w:t>
      </w:r>
    </w:p>
    <w:p w:rsidR="00245598" w:rsidRDefault="00245598">
      <w:pPr>
        <w:rPr>
          <w:rFonts w:ascii="Garamond" w:hAnsi="Garamond"/>
          <w:b/>
          <w:sz w:val="22"/>
          <w:szCs w:val="22"/>
        </w:rPr>
      </w:pPr>
    </w:p>
    <w:p w:rsidR="008F674E" w:rsidRPr="00EC7052" w:rsidRDefault="008F674E" w:rsidP="00EC7052">
      <w:pPr>
        <w:spacing w:line="360" w:lineRule="auto"/>
        <w:rPr>
          <w:rFonts w:ascii="Garamond" w:hAnsi="Garamond"/>
          <w:b/>
          <w:sz w:val="22"/>
          <w:szCs w:val="22"/>
        </w:rPr>
      </w:pPr>
      <w:r w:rsidRPr="00EC7052">
        <w:rPr>
          <w:rFonts w:ascii="Garamond" w:hAnsi="Garamond"/>
          <w:b/>
          <w:sz w:val="22"/>
          <w:szCs w:val="22"/>
        </w:rPr>
        <w:t>Zakelijke interne en externe bijeenkomsten</w:t>
      </w:r>
    </w:p>
    <w:p w:rsidR="004A28CD" w:rsidRDefault="008F674E" w:rsidP="00EC7052">
      <w:pPr>
        <w:spacing w:line="360" w:lineRule="auto"/>
        <w:rPr>
          <w:rFonts w:ascii="Garamond" w:hAnsi="Garamond"/>
          <w:sz w:val="22"/>
          <w:szCs w:val="22"/>
        </w:rPr>
      </w:pPr>
      <w:r w:rsidRPr="00EC7052">
        <w:rPr>
          <w:rFonts w:ascii="Garamond" w:hAnsi="Garamond"/>
          <w:sz w:val="22"/>
          <w:szCs w:val="22"/>
        </w:rPr>
        <w:t xml:space="preserve">Wij hebben daarnaast opgedragen alle interne en externe evenementen, meetings (met onze klanten, onderaannemers/leveranciers en overige ketenpartners) en andere bijeenkomsten voor </w:t>
      </w:r>
      <w:r w:rsidR="00F8463A">
        <w:rPr>
          <w:rFonts w:ascii="Garamond" w:hAnsi="Garamond"/>
          <w:sz w:val="22"/>
          <w:szCs w:val="22"/>
        </w:rPr>
        <w:t>XXXX</w:t>
      </w:r>
      <w:r w:rsidRPr="00EC7052">
        <w:rPr>
          <w:rFonts w:ascii="Garamond" w:hAnsi="Garamond"/>
          <w:sz w:val="22"/>
          <w:szCs w:val="22"/>
        </w:rPr>
        <w:t xml:space="preserve"> </w:t>
      </w:r>
    </w:p>
    <w:p w:rsidR="00245598" w:rsidRDefault="00245598" w:rsidP="00EC7052">
      <w:pPr>
        <w:spacing w:line="360" w:lineRule="auto"/>
        <w:rPr>
          <w:rFonts w:ascii="Garamond" w:hAnsi="Garamond"/>
          <w:sz w:val="22"/>
          <w:szCs w:val="22"/>
        </w:rPr>
      </w:pPr>
    </w:p>
    <w:p w:rsidR="00245598" w:rsidRDefault="00245598" w:rsidP="00EC7052">
      <w:pPr>
        <w:spacing w:line="360" w:lineRule="auto"/>
        <w:rPr>
          <w:rFonts w:ascii="Garamond" w:hAnsi="Garamond"/>
          <w:sz w:val="22"/>
          <w:szCs w:val="22"/>
        </w:rPr>
      </w:pPr>
    </w:p>
    <w:p w:rsidR="004A28CD" w:rsidRDefault="008F674E" w:rsidP="00EC7052">
      <w:pPr>
        <w:spacing w:line="360" w:lineRule="auto"/>
        <w:rPr>
          <w:rFonts w:ascii="Garamond" w:hAnsi="Garamond"/>
          <w:sz w:val="22"/>
          <w:szCs w:val="22"/>
        </w:rPr>
      </w:pPr>
      <w:proofErr w:type="gramStart"/>
      <w:r w:rsidRPr="00EC7052">
        <w:rPr>
          <w:rFonts w:ascii="Garamond" w:hAnsi="Garamond"/>
          <w:sz w:val="22"/>
          <w:szCs w:val="22"/>
        </w:rPr>
        <w:t>medewerkers</w:t>
      </w:r>
      <w:proofErr w:type="gramEnd"/>
      <w:r w:rsidRPr="00EC7052">
        <w:rPr>
          <w:rFonts w:ascii="Garamond" w:hAnsi="Garamond"/>
          <w:sz w:val="22"/>
          <w:szCs w:val="22"/>
        </w:rPr>
        <w:t xml:space="preserve"> te annuleren. In plaats hiervan dient zoveel mogelijk digitaal overleg te worden georganiseerd (Skype-overleg, groepsgesprekken enz.). Indien er in het geval van een project-kritische situatie een uitzondering </w:t>
      </w:r>
      <w:r w:rsidRPr="00EC7052">
        <w:rPr>
          <w:rFonts w:ascii="Garamond" w:hAnsi="Garamond"/>
          <w:sz w:val="22"/>
          <w:szCs w:val="22"/>
        </w:rPr>
        <w:lastRenderedPageBreak/>
        <w:t xml:space="preserve">gemaakt moet worden op bovengenoemde regels, dienen onze collega’s te allen tijde toestemming van hun </w:t>
      </w:r>
      <w:proofErr w:type="gramStart"/>
      <w:r w:rsidR="00EC7052" w:rsidRPr="00EC7052">
        <w:rPr>
          <w:rFonts w:ascii="Garamond" w:hAnsi="Garamond"/>
          <w:sz w:val="22"/>
          <w:szCs w:val="22"/>
        </w:rPr>
        <w:t>leidinggevende /</w:t>
      </w:r>
      <w:proofErr w:type="gramEnd"/>
      <w:r w:rsidR="00EC7052" w:rsidRPr="00EC7052">
        <w:rPr>
          <w:rFonts w:ascii="Garamond" w:hAnsi="Garamond"/>
          <w:sz w:val="22"/>
          <w:szCs w:val="22"/>
        </w:rPr>
        <w:t xml:space="preserve"> </w:t>
      </w:r>
      <w:r w:rsidRPr="00EC7052">
        <w:rPr>
          <w:rFonts w:ascii="Garamond" w:hAnsi="Garamond"/>
          <w:sz w:val="22"/>
          <w:szCs w:val="22"/>
        </w:rPr>
        <w:t xml:space="preserve">directie te vragen. </w:t>
      </w:r>
    </w:p>
    <w:p w:rsidR="004A28CD" w:rsidRDefault="004A28CD" w:rsidP="00EC7052">
      <w:pPr>
        <w:spacing w:line="360" w:lineRule="auto"/>
        <w:rPr>
          <w:rFonts w:ascii="Garamond" w:hAnsi="Garamond"/>
          <w:sz w:val="22"/>
          <w:szCs w:val="22"/>
        </w:rPr>
      </w:pPr>
    </w:p>
    <w:p w:rsidR="00245598" w:rsidRPr="00245598" w:rsidRDefault="00245598" w:rsidP="00EC7052">
      <w:pPr>
        <w:spacing w:line="360" w:lineRule="auto"/>
        <w:rPr>
          <w:rFonts w:ascii="Garamond" w:hAnsi="Garamond"/>
          <w:b/>
          <w:sz w:val="22"/>
          <w:szCs w:val="22"/>
        </w:rPr>
      </w:pPr>
      <w:r w:rsidRPr="00245598">
        <w:rPr>
          <w:rFonts w:ascii="Garamond" w:hAnsi="Garamond"/>
          <w:b/>
          <w:sz w:val="22"/>
          <w:szCs w:val="22"/>
        </w:rPr>
        <w:t>Per dag bekijken</w:t>
      </w:r>
    </w:p>
    <w:p w:rsidR="00904B59"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Elke morgen wordt er intern door de directie opnieuw besproken of er aangescherpte maatregelen binnen </w:t>
      </w:r>
      <w:r w:rsidR="00F8463A">
        <w:rPr>
          <w:rFonts w:ascii="Garamond" w:hAnsi="Garamond"/>
          <w:sz w:val="22"/>
          <w:szCs w:val="22"/>
        </w:rPr>
        <w:t>XXXX</w:t>
      </w:r>
      <w:bookmarkStart w:id="0" w:name="_GoBack"/>
      <w:bookmarkEnd w:id="0"/>
      <w:r w:rsidRPr="00EC7052">
        <w:rPr>
          <w:rFonts w:ascii="Garamond" w:hAnsi="Garamond"/>
          <w:sz w:val="22"/>
          <w:szCs w:val="22"/>
        </w:rPr>
        <w:t xml:space="preserve"> nodig zijn. Deze maatregelen worden via d</w:t>
      </w:r>
      <w:r w:rsidR="00EC7052" w:rsidRPr="00EC7052">
        <w:rPr>
          <w:rFonts w:ascii="Garamond" w:hAnsi="Garamond"/>
          <w:sz w:val="22"/>
          <w:szCs w:val="22"/>
        </w:rPr>
        <w:t>iverse informatiekanalen intern</w:t>
      </w:r>
      <w:r w:rsidR="004A28CD">
        <w:rPr>
          <w:rFonts w:ascii="Garamond" w:hAnsi="Garamond"/>
          <w:sz w:val="22"/>
          <w:szCs w:val="22"/>
        </w:rPr>
        <w:t>,</w:t>
      </w:r>
      <w:r w:rsidRPr="00EC7052">
        <w:rPr>
          <w:rFonts w:ascii="Garamond" w:hAnsi="Garamond"/>
          <w:sz w:val="22"/>
          <w:szCs w:val="22"/>
        </w:rPr>
        <w:t xml:space="preserve"> en indien van toepassing ook extern gedeeld. </w:t>
      </w:r>
    </w:p>
    <w:p w:rsidR="0000793A" w:rsidRPr="00EC7052" w:rsidRDefault="0000793A" w:rsidP="00EC7052">
      <w:pPr>
        <w:spacing w:line="360" w:lineRule="auto"/>
        <w:rPr>
          <w:rFonts w:ascii="Garamond" w:hAnsi="Garamond"/>
          <w:sz w:val="22"/>
          <w:szCs w:val="22"/>
        </w:rPr>
      </w:pPr>
    </w:p>
    <w:p w:rsidR="008F674E"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Wij vertrouwen erop dat we dankzij onze gezamenlijke inzet de gevolgen van het Coronavirus zo beperkt mogelijk kunnen houden. Uiteindelijk gaat het om ieders gezondheid, de continuïteit van onze activiteiten en een stabiele samenleving. Indien er vragen zijn, neem dan contact op met de </w:t>
      </w:r>
      <w:r w:rsidR="00EC7052" w:rsidRPr="00EC7052">
        <w:rPr>
          <w:rFonts w:ascii="Garamond" w:hAnsi="Garamond"/>
          <w:sz w:val="22"/>
          <w:szCs w:val="22"/>
        </w:rPr>
        <w:t>afdelingshoofden of directie.</w:t>
      </w:r>
      <w:r w:rsidRPr="00EC7052">
        <w:rPr>
          <w:rFonts w:ascii="Garamond" w:hAnsi="Garamond"/>
          <w:sz w:val="22"/>
          <w:szCs w:val="22"/>
        </w:rPr>
        <w:t xml:space="preserve"> </w:t>
      </w:r>
    </w:p>
    <w:p w:rsidR="008F674E" w:rsidRPr="00EC7052" w:rsidRDefault="008F674E" w:rsidP="00EC7052">
      <w:pPr>
        <w:spacing w:line="360" w:lineRule="auto"/>
        <w:rPr>
          <w:rFonts w:ascii="Garamond" w:hAnsi="Garamond"/>
          <w:sz w:val="22"/>
          <w:szCs w:val="22"/>
        </w:rPr>
      </w:pPr>
      <w:r w:rsidRPr="00EC7052">
        <w:rPr>
          <w:rFonts w:ascii="Garamond" w:hAnsi="Garamond"/>
          <w:sz w:val="22"/>
          <w:szCs w:val="22"/>
        </w:rPr>
        <w:t xml:space="preserve"> </w:t>
      </w:r>
    </w:p>
    <w:p w:rsidR="00904B59" w:rsidRPr="00EC7052" w:rsidRDefault="008F674E" w:rsidP="00EC7052">
      <w:pPr>
        <w:spacing w:line="360" w:lineRule="auto"/>
        <w:rPr>
          <w:rFonts w:ascii="Garamond" w:hAnsi="Garamond"/>
          <w:sz w:val="22"/>
          <w:szCs w:val="22"/>
        </w:rPr>
      </w:pPr>
      <w:r w:rsidRPr="00EC7052">
        <w:rPr>
          <w:rFonts w:ascii="Garamond" w:hAnsi="Garamond"/>
          <w:sz w:val="22"/>
          <w:szCs w:val="22"/>
        </w:rPr>
        <w:t>Har</w:t>
      </w:r>
      <w:r w:rsidR="00904B59" w:rsidRPr="00EC7052">
        <w:rPr>
          <w:rFonts w:ascii="Garamond" w:hAnsi="Garamond"/>
          <w:sz w:val="22"/>
          <w:szCs w:val="22"/>
        </w:rPr>
        <w:t>telijk dank voor uw medewerking.</w:t>
      </w:r>
    </w:p>
    <w:p w:rsidR="00904B59" w:rsidRPr="00EC7052" w:rsidRDefault="00904B59" w:rsidP="00EC7052">
      <w:pPr>
        <w:spacing w:line="360" w:lineRule="auto"/>
        <w:rPr>
          <w:rFonts w:ascii="Garamond" w:hAnsi="Garamond"/>
          <w:sz w:val="22"/>
          <w:szCs w:val="22"/>
        </w:rPr>
      </w:pPr>
    </w:p>
    <w:p w:rsidR="00904B59" w:rsidRPr="00EC7052" w:rsidRDefault="00904B59" w:rsidP="00EC7052">
      <w:pPr>
        <w:spacing w:line="360" w:lineRule="auto"/>
        <w:rPr>
          <w:rFonts w:ascii="Garamond" w:hAnsi="Garamond"/>
          <w:sz w:val="22"/>
          <w:szCs w:val="22"/>
        </w:rPr>
      </w:pPr>
      <w:r w:rsidRPr="00EC7052">
        <w:rPr>
          <w:rFonts w:ascii="Garamond" w:hAnsi="Garamond"/>
          <w:sz w:val="22"/>
          <w:szCs w:val="22"/>
        </w:rPr>
        <w:t>Met vriendelijke groet,</w:t>
      </w:r>
    </w:p>
    <w:p w:rsidR="00904B59" w:rsidRPr="00EC7052" w:rsidRDefault="00904B59" w:rsidP="00EC7052">
      <w:pPr>
        <w:spacing w:line="360" w:lineRule="auto"/>
        <w:rPr>
          <w:rFonts w:ascii="Garamond" w:hAnsi="Garamond"/>
          <w:sz w:val="22"/>
          <w:szCs w:val="22"/>
        </w:rPr>
      </w:pPr>
    </w:p>
    <w:sectPr w:rsidR="00904B59" w:rsidRPr="00EC7052" w:rsidSect="00904B59">
      <w:headerReference w:type="default" r:id="rId7"/>
      <w:footerReference w:type="default" r:id="rId8"/>
      <w:footerReference w:type="first" r:id="rId9"/>
      <w:pgSz w:w="11906" w:h="16838" w:code="9"/>
      <w:pgMar w:top="357" w:right="1134" w:bottom="1134" w:left="1134" w:header="851" w:footer="851" w:gutter="0"/>
      <w:paperSrc w:first="4" w:other="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F3" w:rsidRDefault="008058F3">
      <w:r>
        <w:separator/>
      </w:r>
    </w:p>
  </w:endnote>
  <w:endnote w:type="continuationSeparator" w:id="0">
    <w:p w:rsidR="008058F3" w:rsidRDefault="008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59" w:rsidRPr="00904B59" w:rsidRDefault="00904B59" w:rsidP="00904B59">
    <w:pPr>
      <w:pStyle w:val="Voettekst"/>
      <w:jc w:val="center"/>
      <w:rPr>
        <w:rFonts w:ascii="Garamond" w:hAnsi="Garamond" w:cs="Arial"/>
        <w:sz w:val="16"/>
        <w:szCs w:val="16"/>
      </w:rPr>
    </w:pPr>
    <w:r w:rsidRPr="00904B59">
      <w:rPr>
        <w:rFonts w:ascii="Garamond" w:hAnsi="Garamond" w:cs="Arial"/>
        <w:sz w:val="16"/>
        <w:szCs w:val="16"/>
      </w:rPr>
      <w:t>ISO 9001, VCA, CO² en MVO gecertificeerd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68" w:rsidRDefault="00A56668" w:rsidP="00345124">
    <w:pPr>
      <w:pStyle w:val="Voettekst"/>
      <w:jc w:val="center"/>
      <w:rPr>
        <w:rFonts w:ascii="Arial" w:hAnsi="Arial" w:cs="Arial"/>
        <w:sz w:val="16"/>
        <w:szCs w:val="16"/>
      </w:rPr>
    </w:pPr>
  </w:p>
  <w:p w:rsidR="002A705C" w:rsidRPr="00904B59" w:rsidRDefault="00451A9A" w:rsidP="002A705C">
    <w:pPr>
      <w:pStyle w:val="Voettekst"/>
      <w:jc w:val="center"/>
      <w:rPr>
        <w:rFonts w:ascii="Garamond" w:hAnsi="Garamond" w:cs="Arial"/>
        <w:sz w:val="16"/>
        <w:szCs w:val="16"/>
      </w:rPr>
    </w:pPr>
    <w:r w:rsidRPr="00904B59">
      <w:rPr>
        <w:rFonts w:ascii="Garamond" w:hAnsi="Garamond" w:cs="Arial"/>
        <w:sz w:val="16"/>
        <w:szCs w:val="16"/>
      </w:rPr>
      <w:t>ISO 9001, VCA, CO</w:t>
    </w:r>
    <w:r w:rsidR="00904B59" w:rsidRPr="00904B59">
      <w:rPr>
        <w:rFonts w:ascii="Garamond" w:hAnsi="Garamond" w:cs="Arial"/>
        <w:sz w:val="16"/>
        <w:szCs w:val="16"/>
      </w:rPr>
      <w:t>² en MVO gecertificeerd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F3" w:rsidRDefault="008058F3">
      <w:r>
        <w:separator/>
      </w:r>
    </w:p>
  </w:footnote>
  <w:footnote w:type="continuationSeparator" w:id="0">
    <w:p w:rsidR="008058F3" w:rsidRDefault="008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1D" w:rsidRDefault="00CE091D" w:rsidP="00CE091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C27B24"/>
    <w:lvl w:ilvl="0">
      <w:numFmt w:val="decimal"/>
      <w:lvlText w:val="*"/>
      <w:lvlJc w:val="left"/>
    </w:lvl>
  </w:abstractNum>
  <w:abstractNum w:abstractNumId="1" w15:restartNumberingAfterBreak="0">
    <w:nsid w:val="01D57DBC"/>
    <w:multiLevelType w:val="hybridMultilevel"/>
    <w:tmpl w:val="B26EA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C3570"/>
    <w:multiLevelType w:val="hybridMultilevel"/>
    <w:tmpl w:val="DDC8CE72"/>
    <w:lvl w:ilvl="0" w:tplc="88662F68">
      <w:start w:val="1"/>
      <w:numFmt w:val="none"/>
      <w:lvlText w:val="3."/>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FC2049"/>
    <w:multiLevelType w:val="hybridMultilevel"/>
    <w:tmpl w:val="94E8F408"/>
    <w:lvl w:ilvl="0" w:tplc="0E2E7D74">
      <w:start w:val="1"/>
      <w:numFmt w:val="none"/>
      <w:lvlText w:val="4."/>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737495"/>
    <w:multiLevelType w:val="hybridMultilevel"/>
    <w:tmpl w:val="6CBE3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238"/>
    <w:multiLevelType w:val="hybridMultilevel"/>
    <w:tmpl w:val="8BFA76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4173DE"/>
    <w:multiLevelType w:val="hybridMultilevel"/>
    <w:tmpl w:val="BFE2F8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AB2"/>
    <w:multiLevelType w:val="hybridMultilevel"/>
    <w:tmpl w:val="BD2600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5802EE"/>
    <w:multiLevelType w:val="hybridMultilevel"/>
    <w:tmpl w:val="0FA47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D7B9B"/>
    <w:multiLevelType w:val="hybridMultilevel"/>
    <w:tmpl w:val="C0562590"/>
    <w:lvl w:ilvl="0" w:tplc="BFB2C366">
      <w:numFmt w:val="decimal"/>
      <w:lvlText w:val="%1"/>
      <w:lvlJc w:val="left"/>
      <w:pPr>
        <w:tabs>
          <w:tab w:val="num" w:pos="1440"/>
        </w:tabs>
        <w:ind w:left="1440" w:hanging="10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4DD1ED9"/>
    <w:multiLevelType w:val="hybridMultilevel"/>
    <w:tmpl w:val="3F6EA962"/>
    <w:lvl w:ilvl="0" w:tplc="91F02C98">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BB642CC"/>
    <w:multiLevelType w:val="hybridMultilevel"/>
    <w:tmpl w:val="7DE40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27F94"/>
    <w:multiLevelType w:val="hybridMultilevel"/>
    <w:tmpl w:val="6628681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FE1D78"/>
    <w:multiLevelType w:val="hybridMultilevel"/>
    <w:tmpl w:val="7E2A9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73D75"/>
    <w:multiLevelType w:val="hybridMultilevel"/>
    <w:tmpl w:val="3D984B68"/>
    <w:lvl w:ilvl="0" w:tplc="79F29D8C">
      <w:numFmt w:val="decimal"/>
      <w:lvlText w:val="%1"/>
      <w:lvlJc w:val="left"/>
      <w:pPr>
        <w:tabs>
          <w:tab w:val="num" w:pos="1440"/>
        </w:tabs>
        <w:ind w:left="1440" w:hanging="10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3B442094">
      <w:start w:val="1"/>
      <w:numFmt w:val="bullet"/>
      <w:lvlText w:val="-"/>
      <w:lvlJc w:val="left"/>
      <w:pPr>
        <w:tabs>
          <w:tab w:val="num" w:pos="5760"/>
        </w:tabs>
        <w:ind w:left="5760" w:hanging="360"/>
      </w:pPr>
      <w:rPr>
        <w:rFonts w:ascii="Times New Roman" w:eastAsia="Times New Roman" w:hAnsi="Times New Roman" w:cs="Times New Roman" w:hint="default"/>
      </w:rPr>
    </w:lvl>
    <w:lvl w:ilvl="8" w:tplc="0413001B">
      <w:start w:val="1"/>
      <w:numFmt w:val="lowerRoman"/>
      <w:lvlText w:val="%9."/>
      <w:lvlJc w:val="right"/>
      <w:pPr>
        <w:tabs>
          <w:tab w:val="num" w:pos="6480"/>
        </w:tabs>
        <w:ind w:left="6480" w:hanging="180"/>
      </w:pPr>
    </w:lvl>
  </w:abstractNum>
  <w:abstractNum w:abstractNumId="15" w15:restartNumberingAfterBreak="0">
    <w:nsid w:val="53774ACC"/>
    <w:multiLevelType w:val="hybridMultilevel"/>
    <w:tmpl w:val="75F82B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A086B"/>
    <w:multiLevelType w:val="hybridMultilevel"/>
    <w:tmpl w:val="870EA07E"/>
    <w:lvl w:ilvl="0" w:tplc="7D8AB46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4851F7B"/>
    <w:multiLevelType w:val="hybridMultilevel"/>
    <w:tmpl w:val="B958F32A"/>
    <w:lvl w:ilvl="0" w:tplc="7BD8AB64">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8" w15:restartNumberingAfterBreak="0">
    <w:nsid w:val="696D355A"/>
    <w:multiLevelType w:val="hybridMultilevel"/>
    <w:tmpl w:val="FFC6D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A47CA"/>
    <w:multiLevelType w:val="hybridMultilevel"/>
    <w:tmpl w:val="F27294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B557D3A"/>
    <w:multiLevelType w:val="hybridMultilevel"/>
    <w:tmpl w:val="FB86E9AA"/>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C5F42DE"/>
    <w:multiLevelType w:val="hybridMultilevel"/>
    <w:tmpl w:val="192E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3B5D8D"/>
    <w:multiLevelType w:val="hybridMultilevel"/>
    <w:tmpl w:val="6C989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4"/>
  </w:num>
  <w:num w:numId="3">
    <w:abstractNumId w:val="7"/>
  </w:num>
  <w:num w:numId="4">
    <w:abstractNumId w:val="6"/>
  </w:num>
  <w:num w:numId="5">
    <w:abstractNumId w:val="18"/>
  </w:num>
  <w:num w:numId="6">
    <w:abstractNumId w:val="11"/>
  </w:num>
  <w:num w:numId="7">
    <w:abstractNumId w:val="15"/>
  </w:num>
  <w:num w:numId="8">
    <w:abstractNumId w:val="8"/>
  </w:num>
  <w:num w:numId="9">
    <w:abstractNumId w:val="20"/>
  </w:num>
  <w:num w:numId="10">
    <w:abstractNumId w:val="5"/>
  </w:num>
  <w:num w:numId="11">
    <w:abstractNumId w:val="13"/>
  </w:num>
  <w:num w:numId="12">
    <w:abstractNumId w:val="22"/>
  </w:num>
  <w:num w:numId="13">
    <w:abstractNumId w:val="10"/>
  </w:num>
  <w:num w:numId="14">
    <w:abstractNumId w:val="16"/>
  </w:num>
  <w:num w:numId="15">
    <w:abstractNumId w:val="9"/>
  </w:num>
  <w:num w:numId="16">
    <w:abstractNumId w:val="14"/>
  </w:num>
  <w:num w:numId="17">
    <w:abstractNumId w:val="0"/>
    <w:lvlOverride w:ilvl="0">
      <w:lvl w:ilvl="0">
        <w:numFmt w:val="bullet"/>
        <w:lvlText w:val="•"/>
        <w:legacy w:legacy="1" w:legacySpace="0" w:legacyIndent="0"/>
        <w:lvlJc w:val="left"/>
        <w:rPr>
          <w:rFonts w:ascii="Times New Roman" w:hAnsi="Times New Roman" w:hint="default"/>
          <w:sz w:val="32"/>
        </w:rPr>
      </w:lvl>
    </w:lvlOverride>
  </w:num>
  <w:num w:numId="18">
    <w:abstractNumId w:val="0"/>
    <w:lvlOverride w:ilvl="0">
      <w:lvl w:ilvl="0">
        <w:numFmt w:val="bullet"/>
        <w:lvlText w:val="•"/>
        <w:legacy w:legacy="1" w:legacySpace="0" w:legacyIndent="0"/>
        <w:lvlJc w:val="left"/>
        <w:rPr>
          <w:rFonts w:ascii="Times New Roman" w:hAnsi="Times New Roman" w:hint="default"/>
          <w:sz w:val="32"/>
        </w:rPr>
      </w:lvl>
    </w:lvlOverride>
  </w:num>
  <w:num w:numId="19">
    <w:abstractNumId w:val="19"/>
  </w:num>
  <w:num w:numId="20">
    <w:abstractNumId w:val="2"/>
  </w:num>
  <w:num w:numId="21">
    <w:abstractNumId w:val="3"/>
  </w:num>
  <w:num w:numId="22">
    <w:abstractNumId w:val="17"/>
  </w:num>
  <w:num w:numId="23">
    <w:abstractNumId w:val="12"/>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58"/>
    <w:rsid w:val="0000793A"/>
    <w:rsid w:val="000120BA"/>
    <w:rsid w:val="00033804"/>
    <w:rsid w:val="000B0132"/>
    <w:rsid w:val="000D2458"/>
    <w:rsid w:val="00116E18"/>
    <w:rsid w:val="0013103C"/>
    <w:rsid w:val="00183B86"/>
    <w:rsid w:val="001B6F15"/>
    <w:rsid w:val="001C2232"/>
    <w:rsid w:val="00203120"/>
    <w:rsid w:val="00245598"/>
    <w:rsid w:val="002802D8"/>
    <w:rsid w:val="002A705C"/>
    <w:rsid w:val="002C4BAD"/>
    <w:rsid w:val="002E7185"/>
    <w:rsid w:val="002F5BCF"/>
    <w:rsid w:val="0032588E"/>
    <w:rsid w:val="00330038"/>
    <w:rsid w:val="00345124"/>
    <w:rsid w:val="00381033"/>
    <w:rsid w:val="0039116F"/>
    <w:rsid w:val="0039162F"/>
    <w:rsid w:val="00451A9A"/>
    <w:rsid w:val="00457895"/>
    <w:rsid w:val="00473258"/>
    <w:rsid w:val="004846BC"/>
    <w:rsid w:val="004A28CD"/>
    <w:rsid w:val="004C4958"/>
    <w:rsid w:val="00532E06"/>
    <w:rsid w:val="005721CC"/>
    <w:rsid w:val="005C028A"/>
    <w:rsid w:val="005C7A5B"/>
    <w:rsid w:val="00604490"/>
    <w:rsid w:val="00644168"/>
    <w:rsid w:val="006644ED"/>
    <w:rsid w:val="006662BB"/>
    <w:rsid w:val="006A5431"/>
    <w:rsid w:val="006E1860"/>
    <w:rsid w:val="006F39E1"/>
    <w:rsid w:val="00714470"/>
    <w:rsid w:val="00725BE4"/>
    <w:rsid w:val="00794658"/>
    <w:rsid w:val="008058F3"/>
    <w:rsid w:val="008C086F"/>
    <w:rsid w:val="008F4285"/>
    <w:rsid w:val="008F674E"/>
    <w:rsid w:val="00904B59"/>
    <w:rsid w:val="00954AAC"/>
    <w:rsid w:val="00955C55"/>
    <w:rsid w:val="00964AAD"/>
    <w:rsid w:val="00975805"/>
    <w:rsid w:val="00A2562B"/>
    <w:rsid w:val="00A30ECA"/>
    <w:rsid w:val="00A56668"/>
    <w:rsid w:val="00B92142"/>
    <w:rsid w:val="00C56698"/>
    <w:rsid w:val="00C76BA2"/>
    <w:rsid w:val="00C906EA"/>
    <w:rsid w:val="00C90F20"/>
    <w:rsid w:val="00CA4C96"/>
    <w:rsid w:val="00CE091D"/>
    <w:rsid w:val="00D74234"/>
    <w:rsid w:val="00DF0C53"/>
    <w:rsid w:val="00DF13C9"/>
    <w:rsid w:val="00E607EE"/>
    <w:rsid w:val="00E8692D"/>
    <w:rsid w:val="00EC0C41"/>
    <w:rsid w:val="00EC7052"/>
    <w:rsid w:val="00ED2D85"/>
    <w:rsid w:val="00F816C1"/>
    <w:rsid w:val="00F8463A"/>
    <w:rsid w:val="00FA79BF"/>
    <w:rsid w:val="00FF1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15258"/>
  <w15:chartTrackingRefBased/>
  <w15:docId w15:val="{00AD05FF-229A-4963-9E45-0DB3810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autoSpaceDE w:val="0"/>
      <w:autoSpaceDN w:val="0"/>
      <w:adjustRightInd w:val="0"/>
      <w:jc w:val="center"/>
      <w:outlineLvl w:val="0"/>
    </w:pPr>
    <w:rPr>
      <w:color w:val="0000FF"/>
      <w:sz w:val="44"/>
      <w:szCs w:val="44"/>
    </w:rPr>
  </w:style>
  <w:style w:type="paragraph" w:styleId="Kop2">
    <w:name w:val="heading 2"/>
    <w:basedOn w:val="Standaard"/>
    <w:next w:val="Standaard"/>
    <w:qFormat/>
    <w:pPr>
      <w:autoSpaceDE w:val="0"/>
      <w:autoSpaceDN w:val="0"/>
      <w:adjustRightInd w:val="0"/>
      <w:ind w:left="270" w:hanging="270"/>
      <w:outlineLvl w:val="1"/>
    </w:pPr>
    <w:rPr>
      <w:color w:val="000000"/>
      <w:sz w:val="32"/>
      <w:szCs w:val="32"/>
    </w:rPr>
  </w:style>
  <w:style w:type="paragraph" w:styleId="Kop4">
    <w:name w:val="heading 4"/>
    <w:basedOn w:val="Standaard"/>
    <w:next w:val="Standaard"/>
    <w:qFormat/>
    <w:pPr>
      <w:keepNext/>
      <w:ind w:right="-433"/>
      <w:outlineLvl w:val="3"/>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tabs>
        <w:tab w:val="left" w:pos="1080"/>
        <w:tab w:val="left" w:pos="1260"/>
      </w:tabs>
    </w:pPr>
    <w:rPr>
      <w:sz w:val="22"/>
    </w:rPr>
  </w:style>
  <w:style w:type="paragraph" w:styleId="Plattetekst2">
    <w:name w:val="Body Text 2"/>
    <w:basedOn w:val="Standaard"/>
    <w:pPr>
      <w:tabs>
        <w:tab w:val="left" w:pos="0"/>
        <w:tab w:val="right" w:pos="1008"/>
        <w:tab w:val="left" w:pos="1296"/>
        <w:tab w:val="left" w:pos="1728"/>
        <w:tab w:val="left" w:pos="8496"/>
        <w:tab w:val="decimal" w:pos="9790"/>
      </w:tabs>
      <w:jc w:val="both"/>
    </w:pPr>
    <w:rPr>
      <w:sz w:val="22"/>
    </w:rPr>
  </w:style>
  <w:style w:type="paragraph" w:styleId="Lijstalinea">
    <w:name w:val="List Paragraph"/>
    <w:basedOn w:val="Standaard"/>
    <w:uiPriority w:val="34"/>
    <w:qFormat/>
    <w:rsid w:val="00451A9A"/>
    <w:pPr>
      <w:ind w:left="720"/>
    </w:pPr>
    <w:rPr>
      <w:rFonts w:ascii="Arial" w:eastAsia="Calibri" w:hAnsi="Arial" w:cs="Arial"/>
      <w:sz w:val="20"/>
      <w:szCs w:val="20"/>
      <w:lang w:eastAsia="en-US"/>
    </w:rPr>
  </w:style>
  <w:style w:type="paragraph" w:styleId="Ballontekst">
    <w:name w:val="Balloon Text"/>
    <w:basedOn w:val="Standaard"/>
    <w:link w:val="BallontekstChar"/>
    <w:rsid w:val="00904B59"/>
    <w:rPr>
      <w:rFonts w:ascii="Segoe UI" w:hAnsi="Segoe UI" w:cs="Segoe UI"/>
      <w:sz w:val="18"/>
      <w:szCs w:val="18"/>
    </w:rPr>
  </w:style>
  <w:style w:type="character" w:customStyle="1" w:styleId="BallontekstChar">
    <w:name w:val="Ballontekst Char"/>
    <w:link w:val="Ballontekst"/>
    <w:rsid w:val="00904B59"/>
    <w:rPr>
      <w:rFonts w:ascii="Segoe UI" w:hAnsi="Segoe UI" w:cs="Segoe UI"/>
      <w:sz w:val="18"/>
      <w:szCs w:val="18"/>
    </w:rPr>
  </w:style>
  <w:style w:type="character" w:customStyle="1" w:styleId="VoettekstChar">
    <w:name w:val="Voettekst Char"/>
    <w:link w:val="Voettekst"/>
    <w:uiPriority w:val="99"/>
    <w:rsid w:val="00904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2613">
      <w:bodyDiv w:val="1"/>
      <w:marLeft w:val="0"/>
      <w:marRight w:val="0"/>
      <w:marTop w:val="0"/>
      <w:marBottom w:val="0"/>
      <w:divBdr>
        <w:top w:val="none" w:sz="0" w:space="0" w:color="auto"/>
        <w:left w:val="none" w:sz="0" w:space="0" w:color="auto"/>
        <w:bottom w:val="none" w:sz="0" w:space="0" w:color="auto"/>
        <w:right w:val="none" w:sz="0" w:space="0" w:color="auto"/>
      </w:divBdr>
    </w:div>
    <w:div w:id="1228297376">
      <w:bodyDiv w:val="1"/>
      <w:marLeft w:val="0"/>
      <w:marRight w:val="0"/>
      <w:marTop w:val="0"/>
      <w:marBottom w:val="0"/>
      <w:divBdr>
        <w:top w:val="none" w:sz="0" w:space="0" w:color="auto"/>
        <w:left w:val="none" w:sz="0" w:space="0" w:color="auto"/>
        <w:bottom w:val="none" w:sz="0" w:space="0" w:color="auto"/>
        <w:right w:val="none" w:sz="0" w:space="0" w:color="auto"/>
      </w:divBdr>
    </w:div>
    <w:div w:id="2113501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[Aan]</vt:lpstr>
    </vt:vector>
  </TitlesOfParts>
  <Company>boeve afbouw b.v.</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Boeve Afbouw b.v.</dc:creator>
  <cp:keywords/>
  <cp:lastModifiedBy>NOA | Jolanda Reede</cp:lastModifiedBy>
  <cp:revision>5</cp:revision>
  <cp:lastPrinted>2020-03-17T14:51:00Z</cp:lastPrinted>
  <dcterms:created xsi:type="dcterms:W3CDTF">2020-03-17T13:36:00Z</dcterms:created>
  <dcterms:modified xsi:type="dcterms:W3CDTF">2020-03-20T12:21:00Z</dcterms:modified>
</cp:coreProperties>
</file>