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C403" w14:textId="77777777" w:rsidR="00D13321" w:rsidRPr="00D13321" w:rsidRDefault="00D13321" w:rsidP="00D13321">
      <w:r w:rsidRPr="00D13321">
        <w:t>Beste medewerker,</w:t>
      </w:r>
    </w:p>
    <w:p w14:paraId="204096A9" w14:textId="77777777" w:rsidR="00D13321" w:rsidRPr="00D13321" w:rsidRDefault="00D13321" w:rsidP="00D13321"/>
    <w:p w14:paraId="224FBD64" w14:textId="77777777" w:rsidR="00D13321" w:rsidRDefault="00D13321" w:rsidP="00D13321">
      <w:r w:rsidRPr="00D13321">
        <w:t xml:space="preserve">Per 01-01-2026 is het nieuwe pensioenstelsel ingegaan bij </w:t>
      </w:r>
      <w:proofErr w:type="spellStart"/>
      <w:r w:rsidRPr="00D13321">
        <w:t>bpfBOUW</w:t>
      </w:r>
      <w:proofErr w:type="spellEnd"/>
      <w:r w:rsidRPr="00D13321">
        <w:t xml:space="preserve">; dit is het pensioenfonds waar je bij bent aangesloten. In het pensioenreglement is er per 01-01-2026 o.a. het volgende veranderd met betrekking tot dagen onbetaald verlof. </w:t>
      </w:r>
    </w:p>
    <w:p w14:paraId="64C58C92" w14:textId="77777777" w:rsidR="00D13321" w:rsidRDefault="00D13321" w:rsidP="00D13321"/>
    <w:p w14:paraId="68E096A0" w14:textId="682168FC" w:rsidR="00D13321" w:rsidRPr="00D13321" w:rsidRDefault="00D13321" w:rsidP="00D13321">
      <w:pPr>
        <w:rPr>
          <w:b/>
          <w:bCs/>
        </w:rPr>
      </w:pPr>
      <w:r w:rsidRPr="00D13321">
        <w:rPr>
          <w:b/>
          <w:bCs/>
        </w:rPr>
        <w:t>Voor pensioen is onbetaald verlof:</w:t>
      </w:r>
    </w:p>
    <w:p w14:paraId="1318FF25" w14:textId="77777777" w:rsidR="00D13321" w:rsidRDefault="00D13321" w:rsidP="00D13321">
      <w:pPr>
        <w:pStyle w:val="Lijstalinea"/>
        <w:numPr>
          <w:ilvl w:val="0"/>
          <w:numId w:val="2"/>
        </w:numPr>
      </w:pPr>
      <w:r w:rsidRPr="00D13321">
        <w:t>Dagen die je vrij neemt zonder dat je daar roostervrije of vakantiedagen tegenover hebt staan;</w:t>
      </w:r>
    </w:p>
    <w:p w14:paraId="69750848" w14:textId="77777777" w:rsidR="00D13321" w:rsidRDefault="00D13321" w:rsidP="00D13321">
      <w:pPr>
        <w:pStyle w:val="Lijstalinea"/>
        <w:numPr>
          <w:ilvl w:val="0"/>
          <w:numId w:val="2"/>
        </w:numPr>
      </w:pPr>
      <w:r w:rsidRPr="00D13321">
        <w:t>Dagen aanvullend geboorteverlof en betaald ouderschapsverlof. Deze dagen worden voor 70% door het UWV uitgekeerd en;</w:t>
      </w:r>
    </w:p>
    <w:p w14:paraId="4FD14C03" w14:textId="21E85797" w:rsidR="00D13321" w:rsidRPr="00D13321" w:rsidRDefault="00D13321" w:rsidP="00D13321">
      <w:pPr>
        <w:pStyle w:val="Lijstalinea"/>
        <w:numPr>
          <w:ilvl w:val="0"/>
          <w:numId w:val="2"/>
        </w:numPr>
      </w:pPr>
      <w:r w:rsidRPr="00D13321">
        <w:t>Onbetaald ouderschapsverlof.</w:t>
      </w:r>
    </w:p>
    <w:p w14:paraId="2B5DE436" w14:textId="77777777" w:rsidR="00D13321" w:rsidRPr="00D13321" w:rsidRDefault="00D13321" w:rsidP="00D13321"/>
    <w:p w14:paraId="03C616A2" w14:textId="2E514F91" w:rsidR="00D13321" w:rsidRPr="00D13321" w:rsidRDefault="00D13321" w:rsidP="00D13321">
      <w:r>
        <w:t>N.B. D</w:t>
      </w:r>
      <w:r w:rsidRPr="00D13321">
        <w:t>agen vallend onder de 80/90/100-regelingen voor oudere werknemers</w:t>
      </w:r>
      <w:r>
        <w:t xml:space="preserve"> zijn geen o</w:t>
      </w:r>
      <w:r w:rsidRPr="00D13321">
        <w:t>nbetaald verlof dagen.</w:t>
      </w:r>
    </w:p>
    <w:p w14:paraId="3CC50BDE" w14:textId="77777777" w:rsidR="00AA09DA" w:rsidRPr="00D13321" w:rsidRDefault="00AA09DA" w:rsidP="00D13321"/>
    <w:p w14:paraId="65A56DF5" w14:textId="77777777" w:rsidR="00D13321" w:rsidRPr="00D13321" w:rsidRDefault="00D13321" w:rsidP="00D13321">
      <w:pPr>
        <w:rPr>
          <w:b/>
          <w:bCs/>
        </w:rPr>
      </w:pPr>
      <w:r w:rsidRPr="00D13321">
        <w:rPr>
          <w:b/>
          <w:bCs/>
        </w:rPr>
        <w:t>Hoe het was tot 31-12-2025:</w:t>
      </w:r>
    </w:p>
    <w:p w14:paraId="167847BE" w14:textId="77777777" w:rsidR="00D13321" w:rsidRPr="00D13321" w:rsidRDefault="00D13321" w:rsidP="00D13321">
      <w:r w:rsidRPr="00D13321">
        <w:t>Over bovenstaande onbetaald verlof dagen werd geen pensioenafdracht gedaan, dus over deze dagen bouwde je geen pensioen op en betaalde je geen risicopremies.</w:t>
      </w:r>
    </w:p>
    <w:p w14:paraId="1F65018B" w14:textId="77777777" w:rsidR="00D13321" w:rsidRPr="00D13321" w:rsidRDefault="00D13321" w:rsidP="00D13321"/>
    <w:p w14:paraId="00F8E9D9" w14:textId="77777777" w:rsidR="00D13321" w:rsidRPr="00D13321" w:rsidRDefault="00D13321" w:rsidP="00D13321">
      <w:pPr>
        <w:rPr>
          <w:b/>
          <w:bCs/>
        </w:rPr>
      </w:pPr>
      <w:r w:rsidRPr="00D13321">
        <w:rPr>
          <w:b/>
          <w:bCs/>
        </w:rPr>
        <w:t>Hoe het is per 01-01-2026:</w:t>
      </w:r>
    </w:p>
    <w:p w14:paraId="4B7BC0EF" w14:textId="77EDF3B1" w:rsidR="00D13321" w:rsidRPr="00D13321" w:rsidRDefault="00D13321" w:rsidP="00D13321">
      <w:r w:rsidRPr="00D13321">
        <w:t>De pensioen afdracht bestaat uit 2 delen, namelijk een deel premie voor pensioenkapitaal en een deel als premies voor risicodekkingen. Deze risicodekkingen zijn partner -en wezenpensioen, premievrijstelling bij arbeidsongeschiktheid en voor het arbeidsongeschiktheidspensioen</w:t>
      </w:r>
      <w:r>
        <w:t>.</w:t>
      </w:r>
    </w:p>
    <w:p w14:paraId="59C05C31" w14:textId="77777777" w:rsidR="00D13321" w:rsidRPr="00D13321" w:rsidRDefault="00D13321" w:rsidP="00D13321"/>
    <w:p w14:paraId="342C1894" w14:textId="7EAACD9D" w:rsidR="00D13321" w:rsidRPr="00D13321" w:rsidRDefault="00D13321" w:rsidP="00D13321">
      <w:r w:rsidRPr="00D13321">
        <w:t>De premie voor risicodekking is een verplicht deel voor werknemer en werkgever en zullen dus afgedragen moeten worden in de situatie van onbetaald verlof. Dit wordt automatisch geregeld via de salarisadministratie.</w:t>
      </w:r>
    </w:p>
    <w:p w14:paraId="17C1FE35" w14:textId="77777777" w:rsidR="00D13321" w:rsidRDefault="00D13321" w:rsidP="00D13321"/>
    <w:p w14:paraId="1AB7B185" w14:textId="0D37FE96" w:rsidR="00D13321" w:rsidRPr="00D13321" w:rsidRDefault="00D13321" w:rsidP="00D13321">
      <w:r w:rsidRPr="00D13321">
        <w:t xml:space="preserve">Premiebetaling voor het pensioenkapitaal (premie van 22%) is geen verplichting tijdens onbetaald verlof. Wij hebben als </w:t>
      </w:r>
      <w:r>
        <w:t>[</w:t>
      </w:r>
      <w:r w:rsidRPr="00D13321">
        <w:rPr>
          <w:highlight w:val="yellow"/>
        </w:rPr>
        <w:t>bedrijfsnaam</w:t>
      </w:r>
      <w:r>
        <w:t>]</w:t>
      </w:r>
      <w:r w:rsidRPr="00D13321">
        <w:t xml:space="preserve"> mondeling aangegeven </w:t>
      </w:r>
      <w:r>
        <w:t xml:space="preserve">- </w:t>
      </w:r>
      <w:r w:rsidRPr="00D13321">
        <w:t xml:space="preserve">en bevestigen met deze brief schriftelijk </w:t>
      </w:r>
      <w:r>
        <w:t xml:space="preserve">- </w:t>
      </w:r>
      <w:r w:rsidRPr="00D13321">
        <w:t xml:space="preserve">dat we er collectief vanaf zien om per 01-01-2026 bij te dragen aan het pensioenkapitaal gedurende de periode van onbetaald verlof. Als je de premie voor het pensioenkapitaal tijdens de periode van onbetaald verlof niet volledig zelf wilt betalen dan dien je hiervoor op het moment van aanvragen van onbetaald verlof samen met de werkgever een formulier van </w:t>
      </w:r>
      <w:proofErr w:type="spellStart"/>
      <w:r w:rsidRPr="00D13321">
        <w:t>bpfBOUW</w:t>
      </w:r>
      <w:proofErr w:type="spellEnd"/>
      <w:r w:rsidRPr="00D13321">
        <w:t xml:space="preserve"> in te vullen.  </w:t>
      </w:r>
    </w:p>
    <w:p w14:paraId="1422074C" w14:textId="77777777" w:rsidR="00D13321" w:rsidRPr="00D13321" w:rsidRDefault="00D13321" w:rsidP="00D13321"/>
    <w:p w14:paraId="787EA920" w14:textId="5F0C42E7" w:rsidR="00D13321" w:rsidRPr="00D13321" w:rsidRDefault="00D13321" w:rsidP="00D13321">
      <w:r w:rsidRPr="00D13321">
        <w:t>Op het moment dat jij daadwerkelijk onbetaald verlof aanvraagt</w:t>
      </w:r>
      <w:r>
        <w:t>,</w:t>
      </w:r>
      <w:r w:rsidRPr="00D13321">
        <w:t xml:space="preserve"> zullen wij als werkgever dit voor de zekerheid opnieuw met je bespreken en dan kan je de keus nog wijzigen. </w:t>
      </w:r>
    </w:p>
    <w:p w14:paraId="2E2B2B82" w14:textId="77777777" w:rsidR="00D13321" w:rsidRPr="00D13321" w:rsidRDefault="00D13321" w:rsidP="00D13321">
      <w:r w:rsidRPr="00D13321">
        <w:t xml:space="preserve"> </w:t>
      </w:r>
    </w:p>
    <w:p w14:paraId="4930EFDF" w14:textId="746F7008" w:rsidR="00D13321" w:rsidRPr="00D13321" w:rsidRDefault="00D13321" w:rsidP="00D13321">
      <w:r w:rsidRPr="00D13321">
        <w:t>Voor de juiste registratie is het van belang dat je deze brief ondertekent (voor gezien) en op kantoor afgeeft. Wij zullen de getekende versie vervolgens toevoegen aan je personeelsdossier.</w:t>
      </w:r>
    </w:p>
    <w:p w14:paraId="153BDA22" w14:textId="77777777" w:rsidR="00D13321" w:rsidRDefault="00D13321" w:rsidP="00D13321"/>
    <w:p w14:paraId="60834A19" w14:textId="165E7938" w:rsidR="00D13321" w:rsidRDefault="00BD0CAD" w:rsidP="00D13321">
      <w:r w:rsidRPr="003A5B8D">
        <w:t xml:space="preserve">Alvast </w:t>
      </w:r>
      <w:r>
        <w:t>hartelijk dank voor je medewerking,</w:t>
      </w:r>
    </w:p>
    <w:p w14:paraId="43FC8294" w14:textId="77777777" w:rsidR="00BD0CAD" w:rsidRDefault="00BD0CAD" w:rsidP="00D13321"/>
    <w:p w14:paraId="2C93E5E4" w14:textId="4666C198" w:rsidR="00BD0CAD" w:rsidRPr="00BD0CAD" w:rsidRDefault="00BD0CAD" w:rsidP="00D13321">
      <w:pPr>
        <w:rPr>
          <w:b/>
          <w:bCs/>
        </w:rPr>
      </w:pPr>
      <w:r>
        <w:tab/>
      </w:r>
      <w:r>
        <w:tab/>
      </w:r>
      <w:r>
        <w:tab/>
      </w:r>
      <w:r>
        <w:tab/>
      </w:r>
      <w:r>
        <w:tab/>
      </w:r>
      <w:r>
        <w:tab/>
      </w:r>
      <w:r w:rsidRPr="00BD0CAD">
        <w:rPr>
          <w:b/>
          <w:bCs/>
        </w:rPr>
        <w:t>Ik heb deze brief gelezen en teken voor gezien:</w:t>
      </w:r>
    </w:p>
    <w:p w14:paraId="744652F0" w14:textId="4A14930C" w:rsidR="00BD0CAD" w:rsidRDefault="00BD0CAD" w:rsidP="00D13321">
      <w:r>
        <w:t>[</w:t>
      </w:r>
      <w:r w:rsidRPr="00BD0CAD">
        <w:rPr>
          <w:highlight w:val="yellow"/>
        </w:rPr>
        <w:t>Bedrijfsnaam</w:t>
      </w:r>
      <w:r>
        <w:t>]</w:t>
      </w:r>
      <w:r>
        <w:tab/>
      </w:r>
      <w:r>
        <w:tab/>
      </w:r>
      <w:r>
        <w:tab/>
      </w:r>
      <w:r>
        <w:tab/>
      </w:r>
      <w:r>
        <w:tab/>
        <w:t>Naam werknemer:</w:t>
      </w:r>
    </w:p>
    <w:p w14:paraId="40C029CE" w14:textId="45A4177F" w:rsidR="00BD0CAD" w:rsidRDefault="00BD0CAD" w:rsidP="00D13321">
      <w:r>
        <w:t>[</w:t>
      </w:r>
      <w:r w:rsidRPr="00BD0CAD">
        <w:rPr>
          <w:highlight w:val="yellow"/>
        </w:rPr>
        <w:t>Naam werkgever</w:t>
      </w:r>
      <w:r>
        <w:t xml:space="preserve">] </w:t>
      </w:r>
      <w:r>
        <w:tab/>
      </w:r>
      <w:r>
        <w:tab/>
      </w:r>
      <w:r>
        <w:tab/>
      </w:r>
      <w:r>
        <w:tab/>
        <w:t>Datum:</w:t>
      </w:r>
    </w:p>
    <w:p w14:paraId="447088FD" w14:textId="77105436" w:rsidR="00BD0CAD" w:rsidRDefault="00BD0CAD" w:rsidP="00D13321">
      <w:r>
        <w:tab/>
      </w:r>
      <w:r>
        <w:tab/>
      </w:r>
      <w:r>
        <w:tab/>
      </w:r>
      <w:r>
        <w:tab/>
      </w:r>
      <w:r>
        <w:tab/>
      </w:r>
      <w:r>
        <w:tab/>
        <w:t>Handtekening:</w:t>
      </w:r>
    </w:p>
    <w:p w14:paraId="4EB0F206" w14:textId="77777777" w:rsidR="00BD0CAD" w:rsidRPr="00D13321" w:rsidRDefault="00BD0CAD" w:rsidP="00D13321"/>
    <w:sectPr w:rsidR="00BD0CAD" w:rsidRPr="00D13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24A7D"/>
    <w:multiLevelType w:val="hybridMultilevel"/>
    <w:tmpl w:val="D10088DE"/>
    <w:lvl w:ilvl="0" w:tplc="7938DF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827987"/>
    <w:multiLevelType w:val="hybridMultilevel"/>
    <w:tmpl w:val="1828FE1A"/>
    <w:lvl w:ilvl="0" w:tplc="04130001">
      <w:start w:val="1"/>
      <w:numFmt w:val="bullet"/>
      <w:lvlText w:val=""/>
      <w:lvlJc w:val="left"/>
      <w:pPr>
        <w:ind w:left="1845" w:hanging="360"/>
      </w:pPr>
      <w:rPr>
        <w:rFonts w:ascii="Symbol" w:hAnsi="Symbol" w:hint="default"/>
      </w:rPr>
    </w:lvl>
    <w:lvl w:ilvl="1" w:tplc="04130003" w:tentative="1">
      <w:start w:val="1"/>
      <w:numFmt w:val="bullet"/>
      <w:lvlText w:val="o"/>
      <w:lvlJc w:val="left"/>
      <w:pPr>
        <w:ind w:left="2565" w:hanging="360"/>
      </w:pPr>
      <w:rPr>
        <w:rFonts w:ascii="Courier New" w:hAnsi="Courier New" w:cs="Courier New" w:hint="default"/>
      </w:rPr>
    </w:lvl>
    <w:lvl w:ilvl="2" w:tplc="04130005" w:tentative="1">
      <w:start w:val="1"/>
      <w:numFmt w:val="bullet"/>
      <w:lvlText w:val=""/>
      <w:lvlJc w:val="left"/>
      <w:pPr>
        <w:ind w:left="3285" w:hanging="360"/>
      </w:pPr>
      <w:rPr>
        <w:rFonts w:ascii="Wingdings" w:hAnsi="Wingdings" w:hint="default"/>
      </w:rPr>
    </w:lvl>
    <w:lvl w:ilvl="3" w:tplc="04130001" w:tentative="1">
      <w:start w:val="1"/>
      <w:numFmt w:val="bullet"/>
      <w:lvlText w:val=""/>
      <w:lvlJc w:val="left"/>
      <w:pPr>
        <w:ind w:left="4005" w:hanging="360"/>
      </w:pPr>
      <w:rPr>
        <w:rFonts w:ascii="Symbol" w:hAnsi="Symbol" w:hint="default"/>
      </w:rPr>
    </w:lvl>
    <w:lvl w:ilvl="4" w:tplc="04130003" w:tentative="1">
      <w:start w:val="1"/>
      <w:numFmt w:val="bullet"/>
      <w:lvlText w:val="o"/>
      <w:lvlJc w:val="left"/>
      <w:pPr>
        <w:ind w:left="4725" w:hanging="360"/>
      </w:pPr>
      <w:rPr>
        <w:rFonts w:ascii="Courier New" w:hAnsi="Courier New" w:cs="Courier New" w:hint="default"/>
      </w:rPr>
    </w:lvl>
    <w:lvl w:ilvl="5" w:tplc="04130005" w:tentative="1">
      <w:start w:val="1"/>
      <w:numFmt w:val="bullet"/>
      <w:lvlText w:val=""/>
      <w:lvlJc w:val="left"/>
      <w:pPr>
        <w:ind w:left="5445" w:hanging="360"/>
      </w:pPr>
      <w:rPr>
        <w:rFonts w:ascii="Wingdings" w:hAnsi="Wingdings" w:hint="default"/>
      </w:rPr>
    </w:lvl>
    <w:lvl w:ilvl="6" w:tplc="04130001" w:tentative="1">
      <w:start w:val="1"/>
      <w:numFmt w:val="bullet"/>
      <w:lvlText w:val=""/>
      <w:lvlJc w:val="left"/>
      <w:pPr>
        <w:ind w:left="6165" w:hanging="360"/>
      </w:pPr>
      <w:rPr>
        <w:rFonts w:ascii="Symbol" w:hAnsi="Symbol" w:hint="default"/>
      </w:rPr>
    </w:lvl>
    <w:lvl w:ilvl="7" w:tplc="04130003" w:tentative="1">
      <w:start w:val="1"/>
      <w:numFmt w:val="bullet"/>
      <w:lvlText w:val="o"/>
      <w:lvlJc w:val="left"/>
      <w:pPr>
        <w:ind w:left="6885" w:hanging="360"/>
      </w:pPr>
      <w:rPr>
        <w:rFonts w:ascii="Courier New" w:hAnsi="Courier New" w:cs="Courier New" w:hint="default"/>
      </w:rPr>
    </w:lvl>
    <w:lvl w:ilvl="8" w:tplc="04130005" w:tentative="1">
      <w:start w:val="1"/>
      <w:numFmt w:val="bullet"/>
      <w:lvlText w:val=""/>
      <w:lvlJc w:val="left"/>
      <w:pPr>
        <w:ind w:left="7605" w:hanging="360"/>
      </w:pPr>
      <w:rPr>
        <w:rFonts w:ascii="Wingdings" w:hAnsi="Wingdings" w:hint="default"/>
      </w:rPr>
    </w:lvl>
  </w:abstractNum>
  <w:num w:numId="1" w16cid:durableId="349990408">
    <w:abstractNumId w:val="1"/>
  </w:num>
  <w:num w:numId="2" w16cid:durableId="6012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21"/>
    <w:rsid w:val="00257751"/>
    <w:rsid w:val="00AA09DA"/>
    <w:rsid w:val="00BD0CAD"/>
    <w:rsid w:val="00C67ABE"/>
    <w:rsid w:val="00D13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D61F"/>
  <w15:chartTrackingRefBased/>
  <w15:docId w15:val="{5847760A-F873-4D61-92F2-1369C33A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321"/>
  </w:style>
  <w:style w:type="paragraph" w:styleId="Kop1">
    <w:name w:val="heading 1"/>
    <w:basedOn w:val="Standaard"/>
    <w:next w:val="Standaard"/>
    <w:link w:val="Kop1Char"/>
    <w:uiPriority w:val="9"/>
    <w:qFormat/>
    <w:rsid w:val="00D133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133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1332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1332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1332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1332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1332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1332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1332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32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1332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13321"/>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D13321"/>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D13321"/>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D1332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1332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1332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1332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13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3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3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32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1332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13321"/>
    <w:rPr>
      <w:i/>
      <w:iCs/>
      <w:color w:val="404040" w:themeColor="text1" w:themeTint="BF"/>
    </w:rPr>
  </w:style>
  <w:style w:type="paragraph" w:styleId="Lijstalinea">
    <w:name w:val="List Paragraph"/>
    <w:basedOn w:val="Standaard"/>
    <w:uiPriority w:val="34"/>
    <w:qFormat/>
    <w:rsid w:val="00D13321"/>
    <w:pPr>
      <w:ind w:left="720"/>
      <w:contextualSpacing/>
    </w:pPr>
  </w:style>
  <w:style w:type="character" w:styleId="Intensievebenadrukking">
    <w:name w:val="Intense Emphasis"/>
    <w:basedOn w:val="Standaardalinea-lettertype"/>
    <w:uiPriority w:val="21"/>
    <w:qFormat/>
    <w:rsid w:val="00D13321"/>
    <w:rPr>
      <w:i/>
      <w:iCs/>
      <w:color w:val="2E74B5" w:themeColor="accent1" w:themeShade="BF"/>
    </w:rPr>
  </w:style>
  <w:style w:type="paragraph" w:styleId="Duidelijkcitaat">
    <w:name w:val="Intense Quote"/>
    <w:basedOn w:val="Standaard"/>
    <w:next w:val="Standaard"/>
    <w:link w:val="DuidelijkcitaatChar"/>
    <w:uiPriority w:val="30"/>
    <w:qFormat/>
    <w:rsid w:val="00D133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13321"/>
    <w:rPr>
      <w:i/>
      <w:iCs/>
      <w:color w:val="2E74B5" w:themeColor="accent1" w:themeShade="BF"/>
    </w:rPr>
  </w:style>
  <w:style w:type="character" w:styleId="Intensieveverwijzing">
    <w:name w:val="Intense Reference"/>
    <w:basedOn w:val="Standaardalinea-lettertype"/>
    <w:uiPriority w:val="32"/>
    <w:qFormat/>
    <w:rsid w:val="00D133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364</Words>
  <Characters>2121</Characters>
  <Application>Microsoft Office Word</Application>
  <DocSecurity>0</DocSecurity>
  <Lines>45</Lines>
  <Paragraphs>18</Paragraphs>
  <ScaleCrop>false</ScaleCrop>
  <Company>NOA</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 Erica van Aken</dc:creator>
  <cp:keywords/>
  <dc:description/>
  <cp:lastModifiedBy>NOA | Erica van Aken</cp:lastModifiedBy>
  <cp:revision>2</cp:revision>
  <dcterms:created xsi:type="dcterms:W3CDTF">2026-03-06T07:56:00Z</dcterms:created>
  <dcterms:modified xsi:type="dcterms:W3CDTF">2026-03-06T08:07:00Z</dcterms:modified>
</cp:coreProperties>
</file>